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903" w14:textId="50813ADF" w:rsidR="00F4111C" w:rsidRPr="00E02588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ГИСТорги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Извещение № </w:t>
      </w:r>
      <w:hyperlink r:id="rId4" w:history="1">
        <w:r w:rsidR="00E02588" w:rsidRPr="00E02588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№21000025840000000042</w:t>
        </w:r>
      </w:hyperlink>
      <w:r w:rsidR="00E02588" w:rsidRPr="00E025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22.09.2023</w:t>
      </w:r>
      <w:r w:rsidRPr="00E025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14:paraId="231121AF" w14:textId="77777777" w:rsidR="00E02588" w:rsidRDefault="00E02588" w:rsidP="00F4111C">
      <w:pPr>
        <w:spacing w:after="0" w:line="660" w:lineRule="atLeast"/>
        <w:ind w:right="360"/>
        <w:outlineLvl w:val="0"/>
      </w:pPr>
      <w:hyperlink r:id="rId5" w:history="1">
        <w:r w:rsidRPr="00A04932">
          <w:rPr>
            <w:rStyle w:val="a3"/>
          </w:rPr>
          <w:t>https://torgi.gov.ru/new/private/notice/view/650d41b2df78d1264fdff2cc</w:t>
        </w:r>
      </w:hyperlink>
      <w:r>
        <w:t xml:space="preserve"> </w:t>
      </w:r>
    </w:p>
    <w:p w14:paraId="3F4EF7B2" w14:textId="302748B2" w:rsidR="00F4111C" w:rsidRPr="0010636E" w:rsidRDefault="00F4111C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ЭТП – «</w:t>
      </w: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СбербанкАСТ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» номер процедуры </w:t>
      </w:r>
      <w:r w:rsidR="0010636E" w:rsidRPr="001063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SBR012-2309220069</w:t>
      </w:r>
      <w:r w:rsidRPr="0010636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</w:p>
    <w:p w14:paraId="47BB7830" w14:textId="77777777" w:rsidR="00EB7D43" w:rsidRDefault="00EB7D43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14:paraId="42DB70D0" w14:textId="45E18B3E" w:rsidR="00000000" w:rsidRPr="00F4111C" w:rsidRDefault="00270281" w:rsidP="00226BEB">
      <w:pPr>
        <w:rPr>
          <w:rFonts w:ascii="Times New Roman" w:hAnsi="Times New Roman" w:cs="Times New Roman"/>
          <w:color w:val="000000" w:themeColor="text1"/>
        </w:rPr>
      </w:pPr>
      <w:hyperlink r:id="rId6" w:history="1">
        <w:r w:rsidRPr="00A04932">
          <w:rPr>
            <w:rStyle w:val="a3"/>
          </w:rPr>
          <w:t>https://utp.sberbank-ast.ru/AP/NBT/PurchaseView/9/0/0/1270750</w:t>
        </w:r>
      </w:hyperlink>
      <w:r>
        <w:t xml:space="preserve"> </w:t>
      </w:r>
      <w:r w:rsidR="00226BEB">
        <w:t xml:space="preserve"> </w:t>
      </w:r>
    </w:p>
    <w:sectPr w:rsidR="003831D1" w:rsidRPr="00F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10636E"/>
    <w:rsid w:val="00134CB7"/>
    <w:rsid w:val="00226BEB"/>
    <w:rsid w:val="00270281"/>
    <w:rsid w:val="008210C7"/>
    <w:rsid w:val="00922F73"/>
    <w:rsid w:val="00BA0FCA"/>
    <w:rsid w:val="00E02588"/>
    <w:rsid w:val="00EB7D43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F3D"/>
  <w15:chartTrackingRefBased/>
  <w15:docId w15:val="{97025A77-FC85-4268-83FF-E2D9129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AP/NBT/PurchaseView/9/0/0/1270750" TargetMode="External"/><Relationship Id="rId5" Type="http://schemas.openxmlformats.org/officeDocument/2006/relationships/hyperlink" Target="https://torgi.gov.ru/new/private/notice/view/650d41b2df78d1264fdff2cc" TargetMode="External"/><Relationship Id="rId4" Type="http://schemas.openxmlformats.org/officeDocument/2006/relationships/hyperlink" Target="https://torgi.gov.ru/new/private/notice/view/650d41b2df78d1264fdff2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7</cp:revision>
  <dcterms:created xsi:type="dcterms:W3CDTF">2023-02-17T11:02:00Z</dcterms:created>
  <dcterms:modified xsi:type="dcterms:W3CDTF">2023-09-22T08:04:00Z</dcterms:modified>
</cp:coreProperties>
</file>